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083E3" w14:textId="77777777" w:rsidR="004A2659" w:rsidRPr="00346979" w:rsidRDefault="004A2659">
      <w:pPr>
        <w:rPr>
          <w:rFonts w:ascii="Georgia" w:hAnsi="Georgia"/>
          <w:b/>
          <w:bCs/>
          <w:color w:val="000000"/>
          <w:sz w:val="27"/>
          <w:szCs w:val="27"/>
        </w:rPr>
      </w:pPr>
      <w:r w:rsidRPr="00346979">
        <w:rPr>
          <w:rFonts w:ascii="Georgia" w:hAnsi="Georgia"/>
          <w:b/>
          <w:bCs/>
          <w:color w:val="000000"/>
          <w:sz w:val="27"/>
          <w:szCs w:val="27"/>
        </w:rPr>
        <w:t xml:space="preserve">SERVICE AGREEMENT </w:t>
      </w:r>
    </w:p>
    <w:p w14:paraId="2F0CD35C" w14:textId="52C9A4E0" w:rsidR="004A2659" w:rsidRDefault="004A2659">
      <w:pPr>
        <w:rPr>
          <w:rFonts w:ascii="Georgia" w:hAnsi="Georgia"/>
          <w:color w:val="000000"/>
          <w:sz w:val="27"/>
          <w:szCs w:val="27"/>
        </w:rPr>
      </w:pPr>
      <w:r>
        <w:rPr>
          <w:rFonts w:ascii="Georgia" w:hAnsi="Georgia"/>
          <w:color w:val="000000"/>
          <w:sz w:val="27"/>
          <w:szCs w:val="27"/>
        </w:rPr>
        <w:t xml:space="preserve">This Agreement is made (hereafter referred to as “the </w:t>
      </w:r>
      <w:r w:rsidR="00732F9B">
        <w:rPr>
          <w:rFonts w:ascii="Georgia" w:hAnsi="Georgia"/>
          <w:color w:val="000000"/>
          <w:sz w:val="27"/>
          <w:szCs w:val="27"/>
        </w:rPr>
        <w:t>Individual</w:t>
      </w:r>
      <w:r>
        <w:rPr>
          <w:rFonts w:ascii="Georgia" w:hAnsi="Georgia"/>
          <w:color w:val="000000"/>
          <w:sz w:val="27"/>
          <w:szCs w:val="27"/>
        </w:rPr>
        <w:t xml:space="preserve">”) of the one part, </w:t>
      </w:r>
    </w:p>
    <w:p w14:paraId="47B798AD" w14:textId="7EC323F2" w:rsidR="004A2659" w:rsidRDefault="004A2659">
      <w:pPr>
        <w:rPr>
          <w:rFonts w:ascii="Georgia" w:hAnsi="Georgia"/>
          <w:color w:val="000000"/>
          <w:sz w:val="27"/>
          <w:szCs w:val="27"/>
        </w:rPr>
      </w:pPr>
      <w:r>
        <w:rPr>
          <w:rFonts w:ascii="Georgia" w:hAnsi="Georgia"/>
          <w:color w:val="000000"/>
          <w:sz w:val="27"/>
          <w:szCs w:val="27"/>
        </w:rPr>
        <w:t xml:space="preserve">and </w:t>
      </w:r>
      <w:r w:rsidR="00732F9B" w:rsidRPr="00732F9B">
        <w:rPr>
          <w:rFonts w:ascii="Georgia" w:hAnsi="Georgia"/>
          <w:color w:val="000000"/>
          <w:sz w:val="27"/>
          <w:szCs w:val="27"/>
          <w:u w:val="single"/>
        </w:rPr>
        <w:t>Digital Hiring</w:t>
      </w:r>
      <w:r>
        <w:rPr>
          <w:rFonts w:ascii="Georgia" w:hAnsi="Georgia"/>
          <w:color w:val="000000"/>
          <w:sz w:val="27"/>
          <w:szCs w:val="27"/>
        </w:rPr>
        <w:t xml:space="preserve"> (hereinafter referred to as “the Agency”) of the other part. </w:t>
      </w:r>
    </w:p>
    <w:p w14:paraId="001DF4B4" w14:textId="77777777" w:rsidR="004A2659" w:rsidRPr="00346979" w:rsidRDefault="004A2659">
      <w:pPr>
        <w:rPr>
          <w:rFonts w:ascii="Georgia" w:hAnsi="Georgia"/>
          <w:b/>
          <w:bCs/>
          <w:color w:val="000000"/>
          <w:sz w:val="27"/>
          <w:szCs w:val="27"/>
        </w:rPr>
      </w:pPr>
      <w:r w:rsidRPr="00346979">
        <w:rPr>
          <w:rFonts w:ascii="Georgia" w:hAnsi="Georgia"/>
          <w:b/>
          <w:bCs/>
          <w:color w:val="000000"/>
          <w:sz w:val="27"/>
          <w:szCs w:val="27"/>
        </w:rPr>
        <w:t xml:space="preserve">Termination </w:t>
      </w:r>
    </w:p>
    <w:p w14:paraId="1B1619DA" w14:textId="12F7FA06" w:rsidR="004A2659" w:rsidRDefault="00732F9B">
      <w:pPr>
        <w:rPr>
          <w:rFonts w:ascii="Georgia" w:hAnsi="Georgia"/>
          <w:color w:val="000000"/>
          <w:sz w:val="27"/>
          <w:szCs w:val="27"/>
        </w:rPr>
      </w:pPr>
      <w:r>
        <w:rPr>
          <w:rFonts w:ascii="Georgia" w:hAnsi="Georgia"/>
          <w:color w:val="000000"/>
          <w:sz w:val="27"/>
          <w:szCs w:val="27"/>
        </w:rPr>
        <w:t>Digital Hiring</w:t>
      </w:r>
      <w:r w:rsidR="004A2659">
        <w:rPr>
          <w:rFonts w:ascii="Georgia" w:hAnsi="Georgia"/>
          <w:color w:val="000000"/>
          <w:sz w:val="27"/>
          <w:szCs w:val="27"/>
        </w:rPr>
        <w:t xml:space="preserve"> can terminate for convenience this Agreement, at any time for any reason upon written notice of one month to the other part</w:t>
      </w:r>
      <w:r>
        <w:rPr>
          <w:rFonts w:ascii="Georgia" w:hAnsi="Georgia"/>
          <w:color w:val="000000"/>
          <w:sz w:val="27"/>
          <w:szCs w:val="27"/>
        </w:rPr>
        <w:t>y</w:t>
      </w:r>
      <w:r w:rsidR="004A2659">
        <w:rPr>
          <w:rFonts w:ascii="Georgia" w:hAnsi="Georgia"/>
          <w:color w:val="000000"/>
          <w:sz w:val="27"/>
          <w:szCs w:val="27"/>
        </w:rPr>
        <w:t>.</w:t>
      </w:r>
    </w:p>
    <w:p w14:paraId="405025B9" w14:textId="77777777" w:rsidR="004A2659" w:rsidRPr="00346979" w:rsidRDefault="004A2659">
      <w:pPr>
        <w:rPr>
          <w:rFonts w:ascii="Georgia" w:hAnsi="Georgia"/>
          <w:b/>
          <w:bCs/>
          <w:color w:val="000000"/>
          <w:sz w:val="27"/>
          <w:szCs w:val="27"/>
        </w:rPr>
      </w:pPr>
      <w:r w:rsidRPr="00346979">
        <w:rPr>
          <w:rFonts w:ascii="Georgia" w:hAnsi="Georgia"/>
          <w:b/>
          <w:bCs/>
          <w:color w:val="000000"/>
          <w:sz w:val="27"/>
          <w:szCs w:val="27"/>
        </w:rPr>
        <w:t xml:space="preserve">Scope of Services </w:t>
      </w:r>
    </w:p>
    <w:p w14:paraId="45D03B87" w14:textId="3C7CE1B6" w:rsidR="004A2659" w:rsidRDefault="004A2659">
      <w:pPr>
        <w:rPr>
          <w:rFonts w:ascii="Georgia" w:hAnsi="Georgia"/>
          <w:color w:val="000000"/>
          <w:sz w:val="27"/>
          <w:szCs w:val="27"/>
        </w:rPr>
      </w:pPr>
      <w:r>
        <w:rPr>
          <w:rFonts w:ascii="Georgia" w:hAnsi="Georgia"/>
          <w:color w:val="000000"/>
          <w:sz w:val="27"/>
          <w:szCs w:val="27"/>
        </w:rPr>
        <w:t xml:space="preserve">Based on the </w:t>
      </w:r>
      <w:r w:rsidR="006957E5">
        <w:rPr>
          <w:rFonts w:ascii="Georgia" w:hAnsi="Georgia"/>
          <w:color w:val="000000"/>
          <w:sz w:val="27"/>
          <w:szCs w:val="27"/>
        </w:rPr>
        <w:t>Qualification</w:t>
      </w:r>
      <w:r>
        <w:rPr>
          <w:rFonts w:ascii="Georgia" w:hAnsi="Georgia"/>
          <w:color w:val="000000"/>
          <w:sz w:val="27"/>
          <w:szCs w:val="27"/>
        </w:rPr>
        <w:t xml:space="preserve"> of the </w:t>
      </w:r>
      <w:r w:rsidR="006957E5">
        <w:rPr>
          <w:rFonts w:ascii="Georgia" w:hAnsi="Georgia"/>
          <w:color w:val="000000"/>
          <w:sz w:val="27"/>
          <w:szCs w:val="27"/>
        </w:rPr>
        <w:t>Candidate</w:t>
      </w:r>
      <w:r>
        <w:rPr>
          <w:rFonts w:ascii="Georgia" w:hAnsi="Georgia"/>
          <w:color w:val="000000"/>
          <w:sz w:val="27"/>
          <w:szCs w:val="27"/>
        </w:rPr>
        <w:t xml:space="preserve">, the Agency will identify appropriate </w:t>
      </w:r>
      <w:r w:rsidR="006957E5">
        <w:rPr>
          <w:rFonts w:ascii="Georgia" w:hAnsi="Georgia"/>
          <w:color w:val="000000"/>
          <w:sz w:val="27"/>
          <w:szCs w:val="27"/>
        </w:rPr>
        <w:t xml:space="preserve">Position. And </w:t>
      </w:r>
      <w:r w:rsidR="00F16A1A">
        <w:rPr>
          <w:rFonts w:ascii="Georgia" w:hAnsi="Georgia"/>
          <w:color w:val="000000"/>
          <w:sz w:val="27"/>
          <w:szCs w:val="27"/>
        </w:rPr>
        <w:t>prefer</w:t>
      </w:r>
      <w:r w:rsidR="006957E5">
        <w:rPr>
          <w:rFonts w:ascii="Georgia" w:hAnsi="Georgia"/>
          <w:color w:val="000000"/>
          <w:sz w:val="27"/>
          <w:szCs w:val="27"/>
        </w:rPr>
        <w:t xml:space="preserve"> the candidate application </w:t>
      </w:r>
      <w:r w:rsidR="00F16A1A">
        <w:rPr>
          <w:rFonts w:ascii="Georgia" w:hAnsi="Georgia"/>
          <w:color w:val="000000"/>
          <w:sz w:val="27"/>
          <w:szCs w:val="27"/>
        </w:rPr>
        <w:t>submission</w:t>
      </w:r>
      <w:r w:rsidR="006957E5">
        <w:rPr>
          <w:rFonts w:ascii="Georgia" w:hAnsi="Georgia"/>
          <w:color w:val="000000"/>
          <w:sz w:val="27"/>
          <w:szCs w:val="27"/>
        </w:rPr>
        <w:t xml:space="preserve"> according skills. If Candidate Pass the interview and get job letter then he/she liable to pay 20% of his/her first </w:t>
      </w:r>
      <w:r w:rsidR="0045632F">
        <w:rPr>
          <w:rFonts w:ascii="Georgia" w:hAnsi="Georgia"/>
          <w:color w:val="000000"/>
          <w:sz w:val="27"/>
          <w:szCs w:val="27"/>
        </w:rPr>
        <w:t xml:space="preserve">gross </w:t>
      </w:r>
      <w:r w:rsidR="006957E5">
        <w:rPr>
          <w:rFonts w:ascii="Georgia" w:hAnsi="Georgia"/>
          <w:color w:val="000000"/>
          <w:sz w:val="27"/>
          <w:szCs w:val="27"/>
        </w:rPr>
        <w:t>salary to the Agency. If candidate doesn’t pay mentioned amount after getting job referred by Agency, then Agency can take action</w:t>
      </w:r>
      <w:r w:rsidR="00F16A1A">
        <w:rPr>
          <w:rFonts w:ascii="Georgia" w:hAnsi="Georgia"/>
          <w:color w:val="000000"/>
          <w:sz w:val="27"/>
          <w:szCs w:val="27"/>
        </w:rPr>
        <w:t xml:space="preserve"> according to states law.</w:t>
      </w:r>
      <w:r>
        <w:rPr>
          <w:rFonts w:ascii="Georgia" w:hAnsi="Georgia"/>
          <w:color w:val="000000"/>
          <w:sz w:val="27"/>
          <w:szCs w:val="27"/>
        </w:rPr>
        <w:t xml:space="preserve"> </w:t>
      </w:r>
    </w:p>
    <w:p w14:paraId="71ED331D" w14:textId="0F9030BC" w:rsidR="004A2659" w:rsidRPr="00346979" w:rsidRDefault="004A2659">
      <w:pPr>
        <w:rPr>
          <w:rFonts w:ascii="Georgia" w:hAnsi="Georgia"/>
          <w:b/>
          <w:bCs/>
          <w:color w:val="000000"/>
          <w:sz w:val="27"/>
          <w:szCs w:val="27"/>
        </w:rPr>
      </w:pPr>
      <w:r w:rsidRPr="00346979">
        <w:rPr>
          <w:rFonts w:ascii="Georgia" w:hAnsi="Georgia"/>
          <w:b/>
          <w:bCs/>
          <w:color w:val="000000"/>
          <w:sz w:val="27"/>
          <w:szCs w:val="27"/>
        </w:rPr>
        <w:t xml:space="preserve">To facilitate the above the </w:t>
      </w:r>
      <w:r w:rsidR="00F16A1A">
        <w:rPr>
          <w:rFonts w:ascii="Georgia" w:hAnsi="Georgia"/>
          <w:b/>
          <w:bCs/>
          <w:color w:val="000000"/>
          <w:sz w:val="27"/>
          <w:szCs w:val="27"/>
        </w:rPr>
        <w:t>Agency</w:t>
      </w:r>
      <w:r w:rsidRPr="00346979">
        <w:rPr>
          <w:rFonts w:ascii="Georgia" w:hAnsi="Georgia"/>
          <w:b/>
          <w:bCs/>
          <w:color w:val="000000"/>
          <w:sz w:val="27"/>
          <w:szCs w:val="27"/>
        </w:rPr>
        <w:t xml:space="preserve"> will: - </w:t>
      </w:r>
    </w:p>
    <w:p w14:paraId="2075FDE9" w14:textId="7C65F639" w:rsidR="004A2659" w:rsidRDefault="004A2659">
      <w:pPr>
        <w:rPr>
          <w:rFonts w:ascii="Georgia" w:hAnsi="Georgia"/>
          <w:color w:val="000000"/>
          <w:sz w:val="27"/>
          <w:szCs w:val="27"/>
        </w:rPr>
      </w:pPr>
      <w:r>
        <w:rPr>
          <w:rFonts w:ascii="Georgia" w:hAnsi="Georgia"/>
          <w:color w:val="000000"/>
          <w:sz w:val="27"/>
          <w:szCs w:val="27"/>
        </w:rPr>
        <w:t>• For position</w:t>
      </w:r>
      <w:r w:rsidR="00F16A1A">
        <w:rPr>
          <w:rFonts w:ascii="Georgia" w:hAnsi="Georgia"/>
          <w:color w:val="000000"/>
          <w:sz w:val="27"/>
          <w:szCs w:val="27"/>
        </w:rPr>
        <w:t xml:space="preserve"> on which candidate apply</w:t>
      </w:r>
      <w:r>
        <w:rPr>
          <w:rFonts w:ascii="Georgia" w:hAnsi="Georgia"/>
          <w:color w:val="000000"/>
          <w:sz w:val="27"/>
          <w:szCs w:val="27"/>
        </w:rPr>
        <w:t xml:space="preserve">, Agency </w:t>
      </w:r>
      <w:r w:rsidR="00F16A1A">
        <w:rPr>
          <w:rFonts w:ascii="Georgia" w:hAnsi="Georgia"/>
          <w:color w:val="000000"/>
          <w:sz w:val="27"/>
          <w:szCs w:val="27"/>
        </w:rPr>
        <w:t xml:space="preserve">will help him/her to </w:t>
      </w:r>
      <w:r w:rsidR="0045632F">
        <w:rPr>
          <w:rFonts w:ascii="Georgia" w:hAnsi="Georgia"/>
          <w:color w:val="000000"/>
          <w:sz w:val="27"/>
          <w:szCs w:val="27"/>
        </w:rPr>
        <w:t>fulfil</w:t>
      </w:r>
      <w:r w:rsidR="00F16A1A">
        <w:rPr>
          <w:rFonts w:ascii="Georgia" w:hAnsi="Georgia"/>
          <w:color w:val="000000"/>
          <w:sz w:val="27"/>
          <w:szCs w:val="27"/>
        </w:rPr>
        <w:t xml:space="preserve"> the requirements</w:t>
      </w:r>
      <w:r>
        <w:rPr>
          <w:rFonts w:ascii="Georgia" w:hAnsi="Georgia"/>
          <w:color w:val="000000"/>
          <w:sz w:val="27"/>
          <w:szCs w:val="27"/>
        </w:rPr>
        <w:t xml:space="preserve">. </w:t>
      </w:r>
    </w:p>
    <w:p w14:paraId="6D3228E6" w14:textId="0E2A76B5" w:rsidR="004A2659" w:rsidRDefault="004A2659">
      <w:pPr>
        <w:rPr>
          <w:rFonts w:ascii="Georgia" w:hAnsi="Georgia"/>
          <w:color w:val="000000"/>
          <w:sz w:val="27"/>
          <w:szCs w:val="27"/>
        </w:rPr>
      </w:pPr>
      <w:r>
        <w:rPr>
          <w:rFonts w:ascii="Georgia" w:hAnsi="Georgia"/>
          <w:color w:val="000000"/>
          <w:sz w:val="27"/>
          <w:szCs w:val="27"/>
        </w:rPr>
        <w:t xml:space="preserve">• </w:t>
      </w:r>
      <w:r w:rsidR="00F16A1A">
        <w:rPr>
          <w:rFonts w:ascii="Georgia" w:hAnsi="Georgia"/>
          <w:color w:val="000000"/>
          <w:sz w:val="27"/>
          <w:szCs w:val="27"/>
        </w:rPr>
        <w:t xml:space="preserve">Agency will </w:t>
      </w:r>
      <w:r w:rsidR="0045632F">
        <w:rPr>
          <w:rFonts w:ascii="Georgia" w:hAnsi="Georgia"/>
          <w:color w:val="000000"/>
          <w:sz w:val="27"/>
          <w:szCs w:val="27"/>
        </w:rPr>
        <w:t>help candidate to clear interview and help the candidate in interview preparation</w:t>
      </w:r>
      <w:r>
        <w:rPr>
          <w:rFonts w:ascii="Georgia" w:hAnsi="Georgia"/>
          <w:color w:val="000000"/>
          <w:sz w:val="27"/>
          <w:szCs w:val="27"/>
        </w:rPr>
        <w:t xml:space="preserve">. </w:t>
      </w:r>
    </w:p>
    <w:p w14:paraId="0613E721" w14:textId="77777777" w:rsidR="0045632F" w:rsidRPr="0045632F" w:rsidRDefault="004A2659">
      <w:pPr>
        <w:rPr>
          <w:rFonts w:ascii="Georgia" w:hAnsi="Georgia" w:cs="Arial"/>
          <w:color w:val="16132C"/>
          <w:sz w:val="27"/>
          <w:szCs w:val="27"/>
        </w:rPr>
      </w:pPr>
      <w:r w:rsidRPr="0045632F">
        <w:rPr>
          <w:rFonts w:ascii="Georgia" w:hAnsi="Georgia"/>
          <w:color w:val="000000"/>
          <w:sz w:val="27"/>
          <w:szCs w:val="27"/>
        </w:rPr>
        <w:t xml:space="preserve">• </w:t>
      </w:r>
      <w:r w:rsidR="0045632F" w:rsidRPr="0045632F">
        <w:rPr>
          <w:rFonts w:ascii="Georgia" w:hAnsi="Georgia" w:cs="Arial"/>
          <w:color w:val="16132C"/>
          <w:sz w:val="27"/>
          <w:szCs w:val="27"/>
        </w:rPr>
        <w:t>We want to make sure that you’re always on top of your game. </w:t>
      </w:r>
    </w:p>
    <w:p w14:paraId="1EF80757" w14:textId="0EFA754D" w:rsidR="0023114F" w:rsidRPr="00445429" w:rsidRDefault="00445429" w:rsidP="00445429">
      <w:pPr>
        <w:rPr>
          <w:rFonts w:ascii="Georgia" w:hAnsi="Georgia"/>
          <w:color w:val="000000"/>
          <w:sz w:val="27"/>
          <w:szCs w:val="27"/>
        </w:rPr>
      </w:pPr>
      <w:r w:rsidRPr="0045632F">
        <w:rPr>
          <w:rFonts w:ascii="Georgia" w:hAnsi="Georgia"/>
          <w:color w:val="000000"/>
          <w:sz w:val="27"/>
          <w:szCs w:val="27"/>
        </w:rPr>
        <w:t xml:space="preserve">• </w:t>
      </w:r>
      <w:r w:rsidR="004A2659" w:rsidRPr="00445429">
        <w:rPr>
          <w:rFonts w:ascii="Georgia" w:hAnsi="Georgia"/>
          <w:color w:val="000000"/>
          <w:sz w:val="27"/>
          <w:szCs w:val="27"/>
        </w:rPr>
        <w:t>Taxes and levies if any, shall be extra</w:t>
      </w:r>
      <w:r w:rsidR="0023114F" w:rsidRPr="00445429">
        <w:rPr>
          <w:rFonts w:ascii="Georgia" w:hAnsi="Georgia"/>
          <w:color w:val="000000"/>
          <w:sz w:val="27"/>
          <w:szCs w:val="27"/>
        </w:rPr>
        <w:t>.</w:t>
      </w:r>
      <w:r w:rsidR="004A2659" w:rsidRPr="00445429">
        <w:rPr>
          <w:rFonts w:ascii="Georgia" w:hAnsi="Georgia"/>
          <w:color w:val="000000"/>
          <w:sz w:val="27"/>
          <w:szCs w:val="27"/>
        </w:rPr>
        <w:t xml:space="preserve"> </w:t>
      </w:r>
    </w:p>
    <w:p w14:paraId="34EB77AC" w14:textId="4CBF87DF" w:rsidR="0023114F" w:rsidRDefault="004A2659">
      <w:pPr>
        <w:rPr>
          <w:rFonts w:ascii="Georgia" w:hAnsi="Georgia"/>
          <w:color w:val="000000"/>
          <w:sz w:val="27"/>
          <w:szCs w:val="27"/>
        </w:rPr>
      </w:pPr>
      <w:r>
        <w:rPr>
          <w:rFonts w:ascii="Georgia" w:hAnsi="Georgia"/>
          <w:color w:val="000000"/>
          <w:sz w:val="27"/>
          <w:szCs w:val="27"/>
        </w:rPr>
        <w:t>All payments are to be made, after deduction of the applicable tax deduction at source, within 30 days of the Agency raising the invoice after the candidate joins the company, by way of an account payee cheque</w:t>
      </w:r>
      <w:r w:rsidR="00445429">
        <w:rPr>
          <w:rFonts w:ascii="Georgia" w:hAnsi="Georgia"/>
          <w:color w:val="000000"/>
          <w:sz w:val="27"/>
          <w:szCs w:val="27"/>
        </w:rPr>
        <w:t xml:space="preserve"> or online payment transfer</w:t>
      </w:r>
      <w:r>
        <w:rPr>
          <w:rFonts w:ascii="Georgia" w:hAnsi="Georgia"/>
          <w:color w:val="000000"/>
          <w:sz w:val="27"/>
          <w:szCs w:val="27"/>
        </w:rPr>
        <w:t xml:space="preserve"> in </w:t>
      </w:r>
      <w:r w:rsidR="0023114F">
        <w:rPr>
          <w:rFonts w:ascii="Georgia" w:hAnsi="Georgia"/>
          <w:color w:val="000000"/>
          <w:sz w:val="27"/>
          <w:szCs w:val="27"/>
        </w:rPr>
        <w:t>favor</w:t>
      </w:r>
      <w:r>
        <w:rPr>
          <w:rFonts w:ascii="Georgia" w:hAnsi="Georgia"/>
          <w:color w:val="000000"/>
          <w:sz w:val="27"/>
          <w:szCs w:val="27"/>
        </w:rPr>
        <w:t xml:space="preserve"> of the Agency. </w:t>
      </w:r>
    </w:p>
    <w:p w14:paraId="488D8D66" w14:textId="31699429" w:rsidR="0023114F" w:rsidRDefault="004A2659" w:rsidP="00445429">
      <w:pPr>
        <w:rPr>
          <w:rFonts w:ascii="Georgia" w:hAnsi="Georgia"/>
          <w:color w:val="000000"/>
          <w:sz w:val="27"/>
          <w:szCs w:val="27"/>
        </w:rPr>
      </w:pPr>
      <w:r>
        <w:rPr>
          <w:rFonts w:ascii="Georgia" w:hAnsi="Georgia"/>
          <w:color w:val="000000"/>
          <w:sz w:val="27"/>
          <w:szCs w:val="27"/>
        </w:rPr>
        <w:t xml:space="preserve">In case of a breach of contact the </w:t>
      </w:r>
      <w:r w:rsidR="00445429">
        <w:rPr>
          <w:rFonts w:ascii="Georgia" w:hAnsi="Georgia"/>
          <w:color w:val="000000"/>
          <w:sz w:val="27"/>
          <w:szCs w:val="27"/>
        </w:rPr>
        <w:t>Candidate</w:t>
      </w:r>
      <w:r>
        <w:rPr>
          <w:rFonts w:ascii="Georgia" w:hAnsi="Georgia"/>
          <w:color w:val="000000"/>
          <w:sz w:val="27"/>
          <w:szCs w:val="27"/>
        </w:rPr>
        <w:t xml:space="preserve"> would be liable to pay the agency </w:t>
      </w:r>
      <w:r w:rsidR="00445429">
        <w:rPr>
          <w:rFonts w:ascii="Georgia" w:hAnsi="Georgia"/>
          <w:color w:val="000000"/>
          <w:sz w:val="27"/>
          <w:szCs w:val="27"/>
        </w:rPr>
        <w:t>one</w:t>
      </w:r>
      <w:r>
        <w:rPr>
          <w:rFonts w:ascii="Georgia" w:hAnsi="Georgia"/>
          <w:color w:val="000000"/>
          <w:sz w:val="27"/>
          <w:szCs w:val="27"/>
        </w:rPr>
        <w:t xml:space="preserve"> month cost to company of the person. </w:t>
      </w:r>
    </w:p>
    <w:p w14:paraId="4AB648A0" w14:textId="77777777" w:rsidR="0023114F" w:rsidRPr="00346979" w:rsidRDefault="004A2659">
      <w:pPr>
        <w:rPr>
          <w:rFonts w:ascii="Georgia" w:hAnsi="Georgia"/>
          <w:b/>
          <w:bCs/>
          <w:color w:val="000000"/>
          <w:sz w:val="27"/>
          <w:szCs w:val="27"/>
        </w:rPr>
      </w:pPr>
      <w:r w:rsidRPr="00346979">
        <w:rPr>
          <w:rFonts w:ascii="Georgia" w:hAnsi="Georgia"/>
          <w:b/>
          <w:bCs/>
          <w:color w:val="000000"/>
          <w:sz w:val="27"/>
          <w:szCs w:val="27"/>
        </w:rPr>
        <w:t xml:space="preserve">Confidentiality </w:t>
      </w:r>
    </w:p>
    <w:p w14:paraId="62958B20" w14:textId="45CE1E04" w:rsidR="0023114F" w:rsidRDefault="004A2659" w:rsidP="00346979">
      <w:pPr>
        <w:rPr>
          <w:rFonts w:ascii="Georgia" w:hAnsi="Georgia"/>
          <w:color w:val="000000"/>
          <w:sz w:val="27"/>
          <w:szCs w:val="27"/>
        </w:rPr>
      </w:pPr>
      <w:r>
        <w:rPr>
          <w:rFonts w:ascii="Georgia" w:hAnsi="Georgia"/>
          <w:color w:val="000000"/>
          <w:sz w:val="27"/>
          <w:szCs w:val="27"/>
        </w:rPr>
        <w:t xml:space="preserve">Both the agency and the </w:t>
      </w:r>
      <w:r w:rsidR="00445429">
        <w:rPr>
          <w:rFonts w:ascii="Georgia" w:hAnsi="Georgia"/>
          <w:color w:val="000000"/>
          <w:sz w:val="27"/>
          <w:szCs w:val="27"/>
        </w:rPr>
        <w:t>Candidate</w:t>
      </w:r>
      <w:r>
        <w:rPr>
          <w:rFonts w:ascii="Georgia" w:hAnsi="Georgia"/>
          <w:color w:val="000000"/>
          <w:sz w:val="27"/>
          <w:szCs w:val="27"/>
        </w:rPr>
        <w:t xml:space="preserve"> shall at all times keep the information provided by each other in complete confidence. </w:t>
      </w:r>
    </w:p>
    <w:p w14:paraId="26DF6C4A" w14:textId="621D1271" w:rsidR="0087561E" w:rsidRDefault="009934C2"/>
    <w:sectPr w:rsidR="00875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2848"/>
    <w:multiLevelType w:val="hybridMultilevel"/>
    <w:tmpl w:val="25E0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C3288"/>
    <w:multiLevelType w:val="hybridMultilevel"/>
    <w:tmpl w:val="EEACF916"/>
    <w:lvl w:ilvl="0" w:tplc="2FBEE040">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AB17F9"/>
    <w:multiLevelType w:val="hybridMultilevel"/>
    <w:tmpl w:val="BDFAB82A"/>
    <w:lvl w:ilvl="0" w:tplc="2FBEE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59"/>
    <w:rsid w:val="000A7A24"/>
    <w:rsid w:val="0023114F"/>
    <w:rsid w:val="002B3401"/>
    <w:rsid w:val="00346979"/>
    <w:rsid w:val="00445429"/>
    <w:rsid w:val="0045632F"/>
    <w:rsid w:val="004A2659"/>
    <w:rsid w:val="00501EE8"/>
    <w:rsid w:val="00616EA5"/>
    <w:rsid w:val="006957E5"/>
    <w:rsid w:val="00732F9B"/>
    <w:rsid w:val="00F1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7119"/>
  <w15:chartTrackingRefBased/>
  <w15:docId w15:val="{4ECD8BC6-AA5B-47F8-BAA6-D687A1E8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Muhammad Husnain</dc:creator>
  <cp:keywords/>
  <dc:description/>
  <cp:lastModifiedBy>Syed Muhammad Husnain</cp:lastModifiedBy>
  <cp:revision>2</cp:revision>
  <dcterms:created xsi:type="dcterms:W3CDTF">2022-01-30T05:02:00Z</dcterms:created>
  <dcterms:modified xsi:type="dcterms:W3CDTF">2022-01-30T05:02:00Z</dcterms:modified>
</cp:coreProperties>
</file>